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BFC9" w14:textId="77777777"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E2AE92" wp14:editId="245003E9">
                <wp:simplePos x="0" y="0"/>
                <wp:positionH relativeFrom="column">
                  <wp:posOffset>-604471</wp:posOffset>
                </wp:positionH>
                <wp:positionV relativeFrom="paragraph">
                  <wp:posOffset>179998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A2D19" w14:textId="77777777" w:rsidR="000E4C91" w:rsidRPr="0076212C" w:rsidRDefault="00956620" w:rsidP="00956620">
                            <w:pPr>
                              <w:spacing w:after="0" w:line="240" w:lineRule="auto"/>
                              <w:ind w:right="-660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GUADALUPE - SUAITA - OIBA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E2AE92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7.6pt;margin-top:14.1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" filled="f" stroked="f">
                <v:textbox style="mso-fit-shape-to-text:t">
                  <w:txbxContent>
                    <w:p w14:paraId="6FAA2D19" w14:textId="77777777" w:rsidR="000E4C91" w:rsidRPr="0076212C" w:rsidRDefault="00956620" w:rsidP="00956620">
                      <w:pPr>
                        <w:spacing w:after="0" w:line="240" w:lineRule="auto"/>
                        <w:ind w:right="-660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GUADALUPE - SUAITA - OIBA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0573FFC" w14:textId="77777777" w:rsidR="000E4C91" w:rsidRPr="00E85C26" w:rsidRDefault="00956620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7A4B23">
        <w:rPr>
          <w:rFonts w:ascii="Century Schoolbook" w:hAnsi="Century Schoolbook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2CB2D890" wp14:editId="642ADAC3">
            <wp:simplePos x="0" y="0"/>
            <wp:positionH relativeFrom="column">
              <wp:posOffset>-295275</wp:posOffset>
            </wp:positionH>
            <wp:positionV relativeFrom="paragraph">
              <wp:posOffset>479425</wp:posOffset>
            </wp:positionV>
            <wp:extent cx="6524625" cy="1599173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99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E88B5" w14:textId="77777777" w:rsidR="00956620" w:rsidRDefault="00956620" w:rsidP="00956620">
      <w:pPr>
        <w:spacing w:after="0" w:line="240" w:lineRule="auto"/>
        <w:ind w:left="-284"/>
        <w:jc w:val="center"/>
        <w:rPr>
          <w:rFonts w:ascii="Century Schoolbook" w:hAnsi="Century Schoolbook"/>
          <w:b/>
          <w:color w:val="548DD4" w:themeColor="text2" w:themeTint="99"/>
          <w:sz w:val="56"/>
          <w:szCs w:val="56"/>
        </w:rPr>
      </w:pPr>
    </w:p>
    <w:p w14:paraId="100F3949" w14:textId="77777777" w:rsidR="00956620" w:rsidRDefault="00956620" w:rsidP="00956620">
      <w:pPr>
        <w:spacing w:after="0" w:line="240" w:lineRule="auto"/>
        <w:ind w:left="-284"/>
        <w:jc w:val="center"/>
        <w:rPr>
          <w:rFonts w:ascii="Century Schoolbook" w:hAnsi="Century Schoolbook"/>
          <w:b/>
          <w:color w:val="548DD4" w:themeColor="text2" w:themeTint="99"/>
          <w:sz w:val="56"/>
          <w:szCs w:val="56"/>
        </w:rPr>
      </w:pPr>
    </w:p>
    <w:p w14:paraId="33155B78" w14:textId="77777777" w:rsidR="00956620" w:rsidRDefault="00956620" w:rsidP="00956620">
      <w:pPr>
        <w:spacing w:after="0" w:line="240" w:lineRule="auto"/>
        <w:ind w:left="-284"/>
        <w:jc w:val="center"/>
        <w:rPr>
          <w:rFonts w:ascii="Century Schoolbook" w:hAnsi="Century Schoolbook"/>
          <w:b/>
          <w:color w:val="548DD4" w:themeColor="text2" w:themeTint="99"/>
          <w:sz w:val="56"/>
          <w:szCs w:val="56"/>
        </w:rPr>
      </w:pPr>
    </w:p>
    <w:p w14:paraId="5562DC0A" w14:textId="77777777" w:rsidR="00956620" w:rsidRDefault="00956620" w:rsidP="00956620">
      <w:pPr>
        <w:spacing w:after="0" w:line="240" w:lineRule="auto"/>
        <w:ind w:left="-284"/>
        <w:jc w:val="center"/>
        <w:rPr>
          <w:rFonts w:ascii="Century Schoolbook" w:hAnsi="Century Schoolbook"/>
          <w:b/>
          <w:color w:val="548DD4" w:themeColor="text2" w:themeTint="99"/>
          <w:sz w:val="56"/>
          <w:szCs w:val="56"/>
        </w:rPr>
      </w:pPr>
    </w:p>
    <w:p w14:paraId="4CA0567B" w14:textId="77777777" w:rsidR="00956620" w:rsidRDefault="00956620" w:rsidP="00956620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14:paraId="3E228746" w14:textId="77777777" w:rsidR="00956620" w:rsidRPr="008840C6" w:rsidRDefault="00956620" w:rsidP="00956620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Santander con el mejor plan:</w:t>
      </w:r>
    </w:p>
    <w:p w14:paraId="4DAC530F" w14:textId="77777777" w:rsidR="00956620" w:rsidRPr="008840C6" w:rsidRDefault="00956620" w:rsidP="00956620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14:paraId="66FB3CFD" w14:textId="77777777" w:rsidR="00956620" w:rsidRPr="008840C6" w:rsidRDefault="00956620" w:rsidP="00956620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</w:p>
    <w:p w14:paraId="4F5FAE3F" w14:textId="77777777" w:rsidR="00956620" w:rsidRPr="008840C6" w:rsidRDefault="00956620" w:rsidP="00956620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14:paraId="24AC75CA" w14:textId="77777777" w:rsidR="00956620" w:rsidRPr="004D31C3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Transporte (AAA) durante el recorrido, acompañamiento de guía turístico </w:t>
      </w:r>
      <w:r>
        <w:rPr>
          <w:rFonts w:ascii="Century Gothic" w:hAnsi="Century Gothic" w:cs="Calibri"/>
          <w:sz w:val="24"/>
          <w:szCs w:val="24"/>
        </w:rPr>
        <w:t>y asistencia médica.</w:t>
      </w:r>
    </w:p>
    <w:p w14:paraId="072F8421" w14:textId="77777777" w:rsidR="00956620" w:rsidRPr="008840C6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Alojamiento 1 noche </w:t>
      </w:r>
      <w:r>
        <w:rPr>
          <w:rFonts w:ascii="Century Gothic" w:hAnsi="Century Gothic" w:cs="Calibri"/>
          <w:sz w:val="24"/>
          <w:szCs w:val="24"/>
        </w:rPr>
        <w:t xml:space="preserve">en el Hotel La Candelaria (Suaita) u Hotel </w:t>
      </w:r>
      <w:proofErr w:type="spellStart"/>
      <w:r>
        <w:rPr>
          <w:rFonts w:ascii="Century Gothic" w:hAnsi="Century Gothic" w:cs="Calibri"/>
          <w:sz w:val="24"/>
          <w:szCs w:val="24"/>
        </w:rPr>
        <w:t>Sincerín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(Vado Real) y/o Hotel Terrazas de Guadalupe.</w:t>
      </w:r>
    </w:p>
    <w:p w14:paraId="44EC8CE0" w14:textId="77777777" w:rsidR="00956620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14:paraId="41E551A1" w14:textId="77777777" w:rsidR="00956620" w:rsidRPr="006D7023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Desayunos</w:t>
      </w:r>
    </w:p>
    <w:p w14:paraId="157968AE" w14:textId="77777777" w:rsidR="00956620" w:rsidRPr="008840C6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Almuerzos</w:t>
      </w:r>
    </w:p>
    <w:p w14:paraId="6DB190DB" w14:textId="77777777" w:rsidR="00956620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</w:p>
    <w:p w14:paraId="500F23DC" w14:textId="77777777" w:rsidR="00956620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Visitas y recorridos por Guadalupe y Suaita (</w:t>
      </w:r>
      <w:proofErr w:type="gramStart"/>
      <w:r>
        <w:rPr>
          <w:rFonts w:ascii="Century Gothic" w:hAnsi="Century Gothic" w:cs="Calibri"/>
          <w:sz w:val="24"/>
          <w:szCs w:val="24"/>
        </w:rPr>
        <w:t>ingreso quebrada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“Las Gachas” y “Cascadas Villa de Los Caballeros”).</w:t>
      </w:r>
    </w:p>
    <w:p w14:paraId="6FDF83F7" w14:textId="77777777" w:rsidR="00956620" w:rsidRPr="00AC4414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AC4414">
        <w:rPr>
          <w:rFonts w:ascii="Century Gothic" w:hAnsi="Century Gothic" w:cs="Calibri"/>
          <w:sz w:val="24"/>
          <w:szCs w:val="24"/>
        </w:rPr>
        <w:t xml:space="preserve">Ingreso al </w:t>
      </w:r>
      <w:r w:rsidRPr="00AC4414">
        <w:rPr>
          <w:rFonts w:ascii="Century Gothic" w:hAnsi="Century Gothic"/>
          <w:sz w:val="24"/>
          <w:szCs w:val="24"/>
        </w:rPr>
        <w:t>Museo del Algodón y Fábricas de San José de Suaita (primera fábrica de hilados</w:t>
      </w:r>
      <w:r>
        <w:rPr>
          <w:rFonts w:ascii="Century Gothic" w:hAnsi="Century Gothic"/>
          <w:sz w:val="24"/>
          <w:szCs w:val="24"/>
        </w:rPr>
        <w:t xml:space="preserve"> en 1912, chocolate, molino de trigo, ingenio de azúcar y destilería de licores</w:t>
      </w:r>
      <w:r w:rsidRPr="00AC4414">
        <w:rPr>
          <w:rFonts w:ascii="Century Gothic" w:hAnsi="Century Gothic"/>
          <w:sz w:val="24"/>
          <w:szCs w:val="24"/>
        </w:rPr>
        <w:t xml:space="preserve"> del país</w:t>
      </w:r>
      <w:r>
        <w:rPr>
          <w:rFonts w:ascii="Century Gothic" w:hAnsi="Century Gothic"/>
          <w:sz w:val="24"/>
          <w:szCs w:val="24"/>
        </w:rPr>
        <w:t xml:space="preserve"> en 1908</w:t>
      </w:r>
      <w:r w:rsidRPr="00AC4414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CD67AC9" w14:textId="77777777" w:rsidR="00956620" w:rsidRPr="00AC4414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Visita “Oiba” pueblito pesebre.</w:t>
      </w:r>
    </w:p>
    <w:p w14:paraId="7B316C20" w14:textId="77777777" w:rsidR="00956620" w:rsidRPr="008840C6" w:rsidRDefault="00956620" w:rsidP="00956620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14:paraId="320DF240" w14:textId="77777777" w:rsidR="00956620" w:rsidRDefault="00956620" w:rsidP="00956620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5C134702" w14:textId="77777777" w:rsidR="00956620" w:rsidRPr="00A42406" w:rsidRDefault="00956620" w:rsidP="00956620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14:paraId="6A97F5AF" w14:textId="77777777" w:rsidR="00956620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62B9323C" w14:textId="77777777" w:rsidR="00956620" w:rsidRDefault="00956620" w:rsidP="00956620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14:paraId="75C904B4" w14:textId="77777777" w:rsidR="00956620" w:rsidRDefault="00956620" w:rsidP="00956620">
      <w:pPr>
        <w:pStyle w:val="Sinespaciado"/>
        <w:ind w:left="-284"/>
        <w:jc w:val="both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3BC67696" w14:textId="77777777" w:rsidR="00956620" w:rsidRDefault="00956620" w:rsidP="00956620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OBSERVACIÓN</w:t>
      </w:r>
    </w:p>
    <w:p w14:paraId="47C02272" w14:textId="77777777" w:rsidR="00956620" w:rsidRPr="00A42406" w:rsidRDefault="00956620" w:rsidP="00956620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42406">
        <w:rPr>
          <w:rFonts w:ascii="Century Gothic" w:hAnsi="Century Gothic" w:cs="Calibri"/>
          <w:sz w:val="24"/>
          <w:szCs w:val="24"/>
        </w:rPr>
        <w:t>Las salidas son desde Bucaramanga</w:t>
      </w:r>
    </w:p>
    <w:p w14:paraId="30F653F8" w14:textId="77777777" w:rsidR="00956620" w:rsidRDefault="00956620" w:rsidP="00956620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7572C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lastRenderedPageBreak/>
        <w:t>ITINERARIO</w:t>
      </w:r>
    </w:p>
    <w:p w14:paraId="750021CA" w14:textId="77777777" w:rsidR="000E5A44" w:rsidRDefault="000E5A44" w:rsidP="000E5A44">
      <w:pPr>
        <w:pStyle w:val="Sinespaciado"/>
        <w:ind w:left="-142"/>
        <w:jc w:val="right"/>
        <w:rPr>
          <w:rFonts w:ascii="Century Gothic" w:hAnsi="Century Gothic" w:cs="Calibri"/>
          <w:b/>
          <w:color w:val="000000" w:themeColor="text1"/>
          <w:sz w:val="24"/>
          <w:szCs w:val="24"/>
        </w:rPr>
      </w:pPr>
    </w:p>
    <w:p w14:paraId="211D3447" w14:textId="77777777" w:rsidR="000E5A44" w:rsidRDefault="000E5A44" w:rsidP="000E5A44">
      <w:pPr>
        <w:pStyle w:val="Sinespaciado"/>
        <w:ind w:left="-142"/>
        <w:jc w:val="right"/>
        <w:rPr>
          <w:rFonts w:ascii="Century Gothic" w:hAnsi="Century Gothic" w:cs="Calibri"/>
          <w:b/>
          <w:color w:val="000000" w:themeColor="text1"/>
          <w:sz w:val="24"/>
          <w:szCs w:val="24"/>
        </w:rPr>
      </w:pPr>
    </w:p>
    <w:p w14:paraId="786B3EDD" w14:textId="77777777" w:rsidR="000E5A44" w:rsidRDefault="000E5A44" w:rsidP="000E5A44">
      <w:pPr>
        <w:pStyle w:val="Sinespaciado"/>
        <w:ind w:left="-142"/>
        <w:jc w:val="right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956620">
        <w:rPr>
          <w:rFonts w:ascii="Century Gothic" w:hAnsi="Century Gothic" w:cs="Calibri"/>
          <w:b/>
          <w:color w:val="000000" w:themeColor="text1"/>
          <w:sz w:val="24"/>
          <w:szCs w:val="24"/>
        </w:rPr>
        <w:t>Hora salid</w:t>
      </w:r>
      <w:r>
        <w:rPr>
          <w:rFonts w:ascii="Century Gothic" w:hAnsi="Century Gothic" w:cs="Calibri"/>
          <w:b/>
          <w:color w:val="000000" w:themeColor="text1"/>
          <w:sz w:val="24"/>
          <w:szCs w:val="24"/>
        </w:rPr>
        <w:t>a</w:t>
      </w:r>
      <w:r w:rsidRPr="00956620">
        <w:rPr>
          <w:rFonts w:ascii="Century Gothic" w:hAnsi="Century Gothic" w:cs="Calibri"/>
          <w:b/>
          <w:color w:val="000000" w:themeColor="text1"/>
          <w:sz w:val="24"/>
          <w:szCs w:val="24"/>
        </w:rPr>
        <w:t xml:space="preserve">: </w:t>
      </w: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 xml:space="preserve">3:00 am </w:t>
      </w:r>
    </w:p>
    <w:p w14:paraId="45579188" w14:textId="77777777" w:rsidR="000E5A44" w:rsidRPr="00A42406" w:rsidRDefault="000E5A44" w:rsidP="000E5A44">
      <w:pPr>
        <w:pStyle w:val="Sinespaciado"/>
        <w:ind w:left="-142"/>
        <w:jc w:val="right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956620">
        <w:rPr>
          <w:rFonts w:ascii="Century Gothic" w:hAnsi="Century Gothic" w:cs="Calibri"/>
          <w:b/>
          <w:color w:val="000000" w:themeColor="text1"/>
          <w:sz w:val="24"/>
          <w:szCs w:val="24"/>
        </w:rPr>
        <w:t xml:space="preserve">Punto de encuentro: </w:t>
      </w: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Parque San Pío</w:t>
      </w:r>
    </w:p>
    <w:p w14:paraId="4B76E1F3" w14:textId="77777777" w:rsidR="000E5A44" w:rsidRPr="0087572C" w:rsidRDefault="000E5A44" w:rsidP="00956620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2AC7156C" w14:textId="77777777" w:rsidR="00956620" w:rsidRPr="0087572C" w:rsidRDefault="00956620" w:rsidP="00956620">
      <w:pPr>
        <w:pStyle w:val="Sinespaciado"/>
        <w:ind w:left="-284"/>
        <w:rPr>
          <w:rFonts w:ascii="Century Gothic" w:hAnsi="Century Gothic" w:cs="Calibri"/>
          <w:sz w:val="24"/>
          <w:szCs w:val="24"/>
        </w:rPr>
      </w:pPr>
    </w:p>
    <w:p w14:paraId="328DAA86" w14:textId="77777777" w:rsidR="00956620" w:rsidRDefault="00956620" w:rsidP="00956620">
      <w:pPr>
        <w:pStyle w:val="Sinespaciado"/>
        <w:ind w:left="-142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7572C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 xml:space="preserve">Día </w:t>
      </w: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1</w:t>
      </w:r>
    </w:p>
    <w:p w14:paraId="7FD3ABCB" w14:textId="77777777" w:rsidR="00956620" w:rsidRPr="00A42406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 xml:space="preserve">Desayuno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6729822" w14:textId="77777777" w:rsidR="00956620" w:rsidRPr="00E27DAE" w:rsidRDefault="00956620" w:rsidP="00E27DAE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Visita y disfrute de “La Quebrada Las Gachas”</w:t>
      </w:r>
    </w:p>
    <w:p w14:paraId="25434744" w14:textId="77777777" w:rsidR="00956620" w:rsidRPr="002D6C53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Visita parroquia “Nuestra Señora de Guadalupe”</w:t>
      </w:r>
    </w:p>
    <w:p w14:paraId="2111B95F" w14:textId="77777777" w:rsidR="00956620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245AB">
        <w:rPr>
          <w:rFonts w:ascii="Century Gothic" w:hAnsi="Century Gothic"/>
          <w:sz w:val="24"/>
          <w:szCs w:val="24"/>
        </w:rPr>
        <w:t xml:space="preserve">Visita y disfrute de las “Cascadas Villa de Los Caballeros” </w:t>
      </w:r>
    </w:p>
    <w:p w14:paraId="400137CB" w14:textId="77777777" w:rsidR="00956620" w:rsidRPr="00AC4414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C4414">
        <w:rPr>
          <w:rFonts w:ascii="Century Gothic" w:hAnsi="Century Gothic" w:cs="Calibri"/>
          <w:sz w:val="24"/>
          <w:szCs w:val="24"/>
        </w:rPr>
        <w:t xml:space="preserve">Ingreso al </w:t>
      </w:r>
      <w:r w:rsidRPr="00AC4414">
        <w:rPr>
          <w:rFonts w:ascii="Century Gothic" w:hAnsi="Century Gothic"/>
          <w:sz w:val="24"/>
          <w:szCs w:val="24"/>
        </w:rPr>
        <w:t>Museo del Algodón y Fábricas de San José de Suaita (primera fábrica de hilados en 1912, chocolate, molino de trigo, ingenio de azúcar y destilería de licores del país en 1908)</w:t>
      </w:r>
      <w:r>
        <w:rPr>
          <w:rFonts w:ascii="Century Gothic" w:hAnsi="Century Gothic"/>
          <w:sz w:val="24"/>
          <w:szCs w:val="24"/>
        </w:rPr>
        <w:t>.</w:t>
      </w:r>
      <w:r w:rsidRPr="00AC4414">
        <w:rPr>
          <w:rFonts w:ascii="Century Gothic" w:hAnsi="Century Gothic"/>
          <w:sz w:val="24"/>
          <w:szCs w:val="24"/>
        </w:rPr>
        <w:t xml:space="preserve"> </w:t>
      </w:r>
    </w:p>
    <w:p w14:paraId="09C64F20" w14:textId="77777777" w:rsidR="00956620" w:rsidRPr="00956620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Alojamiento y cena en el Hotel (Suaita)</w:t>
      </w:r>
    </w:p>
    <w:p w14:paraId="17D63314" w14:textId="77777777" w:rsidR="00956620" w:rsidRDefault="00956620" w:rsidP="00956620">
      <w:pPr>
        <w:pStyle w:val="Prrafodelista"/>
        <w:spacing w:after="0" w:line="240" w:lineRule="auto"/>
        <w:ind w:left="-142"/>
        <w:rPr>
          <w:rFonts w:ascii="Century Gothic" w:hAnsi="Century Gothic"/>
          <w:sz w:val="24"/>
          <w:szCs w:val="24"/>
        </w:rPr>
      </w:pPr>
    </w:p>
    <w:p w14:paraId="0F723F70" w14:textId="77777777" w:rsidR="00956620" w:rsidRPr="00A42406" w:rsidRDefault="00956620" w:rsidP="00956620">
      <w:pPr>
        <w:pStyle w:val="Sinespaciado"/>
        <w:ind w:left="-142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Día 2</w:t>
      </w:r>
    </w:p>
    <w:p w14:paraId="2CF875DE" w14:textId="77777777" w:rsidR="00956620" w:rsidRPr="00A42406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Desayuno en el Hotel</w:t>
      </w:r>
    </w:p>
    <w:p w14:paraId="52CE98BE" w14:textId="77777777" w:rsidR="00956620" w:rsidRPr="00A42406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Visita “Centro Cultural Lucas Caballero y Casa de la Cultura Luis Alberto Cuña”</w:t>
      </w:r>
    </w:p>
    <w:p w14:paraId="5AC69BB8" w14:textId="77777777" w:rsidR="00956620" w:rsidRPr="00A42406" w:rsidRDefault="00956620" w:rsidP="00956620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Almuerzo típico</w:t>
      </w:r>
    </w:p>
    <w:p w14:paraId="1050D4DD" w14:textId="77777777" w:rsidR="00956620" w:rsidRPr="00A47921" w:rsidRDefault="00956620" w:rsidP="00A47921">
      <w:pPr>
        <w:pStyle w:val="Prrafodelista"/>
        <w:numPr>
          <w:ilvl w:val="0"/>
          <w:numId w:val="47"/>
        </w:numPr>
        <w:spacing w:after="0" w:line="240" w:lineRule="auto"/>
        <w:ind w:left="567" w:hanging="284"/>
        <w:rPr>
          <w:rFonts w:ascii="Century Gothic" w:hAnsi="Century Gothic"/>
          <w:sz w:val="24"/>
          <w:szCs w:val="24"/>
        </w:rPr>
      </w:pPr>
      <w:r w:rsidRPr="00A42406">
        <w:rPr>
          <w:rFonts w:ascii="Century Gothic" w:hAnsi="Century Gothic"/>
          <w:sz w:val="24"/>
          <w:szCs w:val="24"/>
        </w:rPr>
        <w:t>Regreso vía Oiba “Pueblito Pesebre de Colombia”.</w:t>
      </w:r>
    </w:p>
    <w:p w14:paraId="0802CECC" w14:textId="77777777" w:rsidR="00956620" w:rsidRDefault="00956620" w:rsidP="00956620">
      <w:pPr>
        <w:pStyle w:val="Sinespaciado"/>
        <w:ind w:left="2277" w:firstLine="555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14:paraId="6EC41789" w14:textId="77777777" w:rsidR="00956620" w:rsidRDefault="00956620" w:rsidP="00956620">
      <w:pPr>
        <w:pStyle w:val="Sinespaciado"/>
        <w:ind w:left="2277" w:firstLine="555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551"/>
      </w:tblGrid>
      <w:tr w:rsidR="00A47921" w:rsidRPr="00A47921" w14:paraId="563B9D8D" w14:textId="77777777" w:rsidTr="00A47921">
        <w:trPr>
          <w:trHeight w:val="405"/>
          <w:jc w:val="center"/>
        </w:trPr>
        <w:tc>
          <w:tcPr>
            <w:tcW w:w="5240" w:type="dxa"/>
            <w:gridSpan w:val="2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14:paraId="73C7E225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bookmarkStart w:id="0" w:name="_Hlk1326510"/>
            <w:r w:rsidRPr="00A47921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A47921" w:rsidRPr="00A47921" w14:paraId="6BD3F3D0" w14:textId="77777777" w:rsidTr="00A47921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14:paraId="48180AA8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792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ADULTO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noWrap/>
            <w:vAlign w:val="center"/>
            <w:hideMark/>
          </w:tcPr>
          <w:p w14:paraId="5D5DA01A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47921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 4-10 AÑOS</w:t>
            </w:r>
          </w:p>
        </w:tc>
      </w:tr>
      <w:tr w:rsidR="00A47921" w:rsidRPr="00A47921" w14:paraId="749A7795" w14:textId="77777777" w:rsidTr="00D2091F">
        <w:trPr>
          <w:trHeight w:val="585"/>
          <w:jc w:val="center"/>
        </w:trPr>
        <w:tc>
          <w:tcPr>
            <w:tcW w:w="268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D3D61C2" w14:textId="03773F93" w:rsidR="00A47921" w:rsidRPr="00B156B9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</w:pPr>
            <w:r w:rsidRPr="00B156B9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 xml:space="preserve">$ </w:t>
            </w:r>
            <w:r w:rsidR="00696A1A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>35</w:t>
            </w:r>
            <w:r w:rsidRPr="00B156B9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>0.000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6DC183B" w14:textId="7B7D3B8F" w:rsidR="00A47921" w:rsidRPr="00B156B9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</w:pPr>
            <w:r w:rsidRPr="00B156B9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 xml:space="preserve">$ </w:t>
            </w:r>
            <w:r w:rsidR="00696A1A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>300</w:t>
            </w:r>
            <w:r w:rsidRPr="00B156B9">
              <w:rPr>
                <w:rFonts w:ascii="Century Gothic" w:eastAsia="Times New Roman" w:hAnsi="Century Gothic" w:cs="Calibri"/>
                <w:b/>
                <w:color w:val="000000"/>
                <w:sz w:val="40"/>
                <w:lang w:val="es-CO" w:eastAsia="es-CO"/>
              </w:rPr>
              <w:t>.000</w:t>
            </w:r>
          </w:p>
        </w:tc>
      </w:tr>
      <w:tr w:rsidR="00A47921" w:rsidRPr="00A47921" w14:paraId="1292A3C5" w14:textId="77777777" w:rsidTr="00A47921">
        <w:trPr>
          <w:trHeight w:val="330"/>
          <w:jc w:val="center"/>
        </w:trPr>
        <w:tc>
          <w:tcPr>
            <w:tcW w:w="5240" w:type="dxa"/>
            <w:gridSpan w:val="2"/>
            <w:tcBorders>
              <w:top w:val="single" w:sz="4" w:space="0" w:color="FFFFFF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vAlign w:val="bottom"/>
            <w:hideMark/>
          </w:tcPr>
          <w:p w14:paraId="64EA7B8C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</w:pPr>
            <w:r w:rsidRPr="00A47921"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>Habitación estándar</w:t>
            </w:r>
            <w:r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 xml:space="preserve"> -</w:t>
            </w:r>
            <w:r w:rsidRPr="00A47921"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>A</w:t>
            </w:r>
            <w:r w:rsidRPr="00A47921"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>comodación Triple</w:t>
            </w:r>
          </w:p>
        </w:tc>
      </w:tr>
      <w:tr w:rsidR="00A47921" w:rsidRPr="00A47921" w14:paraId="1E0CBCE2" w14:textId="77777777" w:rsidTr="00A47921">
        <w:trPr>
          <w:trHeight w:val="330"/>
          <w:jc w:val="center"/>
        </w:trPr>
        <w:tc>
          <w:tcPr>
            <w:tcW w:w="2689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EA1845A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</w:pPr>
            <w:r w:rsidRPr="00A47921"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25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55F249F" w14:textId="77777777" w:rsidR="00A47921" w:rsidRPr="00A47921" w:rsidRDefault="00A47921" w:rsidP="00A4792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</w:pPr>
            <w:r w:rsidRPr="00A47921">
              <w:rPr>
                <w:rFonts w:ascii="Century Gothic" w:eastAsia="Times New Roman" w:hAnsi="Century Gothic" w:cs="Calibri"/>
                <w:color w:val="000000"/>
                <w:lang w:val="es-CO" w:eastAsia="es-CO"/>
              </w:rPr>
              <w:t> </w:t>
            </w:r>
          </w:p>
        </w:tc>
      </w:tr>
      <w:bookmarkEnd w:id="0"/>
    </w:tbl>
    <w:p w14:paraId="69B6EAC3" w14:textId="77777777" w:rsidR="00956620" w:rsidRPr="00A47921" w:rsidRDefault="00956620" w:rsidP="00A47921">
      <w:pPr>
        <w:rPr>
          <w:rFonts w:ascii="Century Gothic" w:hAnsi="Century Gothic" w:cstheme="minorHAnsi"/>
          <w:sz w:val="24"/>
          <w:szCs w:val="20"/>
        </w:rPr>
      </w:pPr>
    </w:p>
    <w:p w14:paraId="295931AE" w14:textId="77777777" w:rsidR="00956620" w:rsidRPr="007A4B23" w:rsidRDefault="00956620" w:rsidP="00A47921">
      <w:pPr>
        <w:pStyle w:val="Prrafodelista"/>
        <w:spacing w:after="0"/>
        <w:ind w:left="-567" w:right="-591"/>
        <w:jc w:val="center"/>
        <w:rPr>
          <w:rFonts w:ascii="Century Gothic" w:hAnsi="Century Gothic" w:cstheme="minorHAnsi"/>
          <w:sz w:val="32"/>
          <w:szCs w:val="28"/>
          <w:lang w:val="es-ES" w:eastAsia="es-ES"/>
        </w:rPr>
      </w:pPr>
      <w:r w:rsidRPr="007A4B23">
        <w:rPr>
          <w:rFonts w:ascii="Century Gothic" w:hAnsi="Century Gothic" w:cstheme="minorHAnsi"/>
          <w:sz w:val="24"/>
          <w:szCs w:val="20"/>
        </w:rPr>
        <w:t>*Los niños de 0-3 años sólo cancelan asistencia médica de $30.000*</w:t>
      </w:r>
    </w:p>
    <w:p w14:paraId="5DD396D5" w14:textId="77777777" w:rsidR="00956620" w:rsidRPr="007A4B23" w:rsidRDefault="00956620" w:rsidP="00A47921">
      <w:pPr>
        <w:spacing w:after="0" w:line="240" w:lineRule="auto"/>
        <w:ind w:left="-567" w:right="-591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 xml:space="preserve">*Suplemento acomodación doble $30.000 por </w:t>
      </w:r>
      <w:proofErr w:type="gramStart"/>
      <w:r w:rsidRPr="007A4B23">
        <w:rPr>
          <w:rFonts w:ascii="Century Gothic" w:hAnsi="Century Gothic" w:cstheme="minorHAnsi"/>
          <w:sz w:val="24"/>
          <w:szCs w:val="20"/>
        </w:rPr>
        <w:t>persona.*</w:t>
      </w:r>
      <w:proofErr w:type="gramEnd"/>
    </w:p>
    <w:p w14:paraId="194E532E" w14:textId="77777777" w:rsidR="00956620" w:rsidRPr="007A4B23" w:rsidRDefault="00956620" w:rsidP="00A47921">
      <w:pPr>
        <w:spacing w:after="0" w:line="240" w:lineRule="auto"/>
        <w:ind w:left="-567" w:right="-591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 xml:space="preserve">*Suplemento acomodación sencilla por noche $60.000 por </w:t>
      </w:r>
      <w:proofErr w:type="gramStart"/>
      <w:r w:rsidRPr="007A4B23">
        <w:rPr>
          <w:rFonts w:ascii="Century Gothic" w:hAnsi="Century Gothic" w:cstheme="minorHAnsi"/>
          <w:sz w:val="24"/>
          <w:szCs w:val="20"/>
        </w:rPr>
        <w:t>persona.*</w:t>
      </w:r>
      <w:proofErr w:type="gramEnd"/>
    </w:p>
    <w:p w14:paraId="6CD9D177" w14:textId="77777777" w:rsidR="00956620" w:rsidRPr="007A4B23" w:rsidRDefault="00956620" w:rsidP="00A47921">
      <w:pPr>
        <w:spacing w:after="0" w:line="240" w:lineRule="auto"/>
        <w:ind w:left="-567" w:right="-591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 xml:space="preserve">*Todos los servicios adicionales al alojamiento, serán operados directamente por la </w:t>
      </w:r>
      <w:proofErr w:type="gramStart"/>
      <w:r w:rsidRPr="007A4B23">
        <w:rPr>
          <w:rFonts w:ascii="Century Gothic" w:hAnsi="Century Gothic" w:cstheme="minorHAnsi"/>
          <w:sz w:val="24"/>
          <w:szCs w:val="20"/>
        </w:rPr>
        <w:t>agencia.*</w:t>
      </w:r>
      <w:proofErr w:type="gramEnd"/>
    </w:p>
    <w:p w14:paraId="7B45C68D" w14:textId="77777777" w:rsidR="00956620" w:rsidRPr="00D74F3B" w:rsidRDefault="00956620" w:rsidP="00A47921">
      <w:pPr>
        <w:pStyle w:val="Sinespaciado"/>
        <w:ind w:left="-567" w:right="-591"/>
        <w:jc w:val="center"/>
        <w:rPr>
          <w:rFonts w:ascii="Century Gothic" w:hAnsi="Century Gothic" w:cstheme="minorHAnsi"/>
          <w:sz w:val="24"/>
          <w:szCs w:val="20"/>
          <w:u w:val="single"/>
        </w:rPr>
      </w:pPr>
      <w:r w:rsidRPr="00D74F3B">
        <w:rPr>
          <w:rFonts w:ascii="Century Gothic" w:hAnsi="Century Gothic" w:cstheme="minorHAnsi"/>
          <w:sz w:val="24"/>
          <w:szCs w:val="20"/>
          <w:u w:val="single"/>
        </w:rPr>
        <w:t>* Suplemento para transpo</w:t>
      </w:r>
      <w:r>
        <w:rPr>
          <w:rFonts w:ascii="Century Gothic" w:hAnsi="Century Gothic" w:cstheme="minorHAnsi"/>
          <w:sz w:val="24"/>
          <w:szCs w:val="20"/>
          <w:u w:val="single"/>
        </w:rPr>
        <w:t>rte exclusivo de 1-4 personas $9</w:t>
      </w:r>
      <w:r w:rsidRPr="00D74F3B">
        <w:rPr>
          <w:rFonts w:ascii="Century Gothic" w:hAnsi="Century Gothic" w:cstheme="minorHAnsi"/>
          <w:sz w:val="24"/>
          <w:szCs w:val="20"/>
          <w:u w:val="single"/>
        </w:rPr>
        <w:t>00.000*</w:t>
      </w:r>
    </w:p>
    <w:p w14:paraId="3EDF0709" w14:textId="77777777" w:rsidR="00956620" w:rsidRPr="007A4B23" w:rsidRDefault="00956620" w:rsidP="00A47921">
      <w:pPr>
        <w:spacing w:after="0" w:line="240" w:lineRule="auto"/>
        <w:ind w:left="-567" w:right="-591"/>
        <w:jc w:val="center"/>
        <w:rPr>
          <w:rFonts w:ascii="Century Gothic" w:hAnsi="Century Gothic" w:cstheme="minorHAnsi"/>
          <w:sz w:val="24"/>
          <w:szCs w:val="20"/>
        </w:rPr>
      </w:pPr>
      <w:r w:rsidRPr="007A4B23">
        <w:rPr>
          <w:rFonts w:ascii="Century Gothic" w:hAnsi="Century Gothic" w:cstheme="minorHAnsi"/>
          <w:sz w:val="24"/>
          <w:szCs w:val="20"/>
        </w:rPr>
        <w:t xml:space="preserve">*Tarifas sujetas a disponibilidad y cambios sin previo </w:t>
      </w:r>
      <w:proofErr w:type="gramStart"/>
      <w:r w:rsidRPr="007A4B23">
        <w:rPr>
          <w:rFonts w:ascii="Century Gothic" w:hAnsi="Century Gothic" w:cstheme="minorHAnsi"/>
          <w:sz w:val="24"/>
          <w:szCs w:val="20"/>
        </w:rPr>
        <w:t>aviso.*</w:t>
      </w:r>
      <w:proofErr w:type="gramEnd"/>
    </w:p>
    <w:p w14:paraId="0D1DA8D5" w14:textId="77777777" w:rsidR="006A2182" w:rsidRPr="00E85C26" w:rsidRDefault="00956620" w:rsidP="00B156B9">
      <w:pPr>
        <w:spacing w:after="0" w:line="240" w:lineRule="auto"/>
        <w:ind w:left="-567" w:right="-591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 w:rsidRPr="007A4B23">
        <w:rPr>
          <w:rFonts w:ascii="Century Gothic" w:hAnsi="Century Gothic" w:cstheme="minorHAnsi"/>
          <w:sz w:val="24"/>
          <w:szCs w:val="20"/>
        </w:rPr>
        <w:t>*</w:t>
      </w:r>
      <w:r w:rsidRPr="007A4B23">
        <w:rPr>
          <w:rFonts w:ascii="Century Gothic" w:hAnsi="Century Gothic" w:cstheme="minorHAnsi"/>
          <w:b/>
          <w:sz w:val="24"/>
          <w:szCs w:val="20"/>
        </w:rPr>
        <w:t xml:space="preserve">Todas las salidas son regulares (tipo </w:t>
      </w:r>
      <w:proofErr w:type="gramStart"/>
      <w:r w:rsidRPr="007A4B23">
        <w:rPr>
          <w:rFonts w:ascii="Century Gothic" w:hAnsi="Century Gothic" w:cstheme="minorHAnsi"/>
          <w:b/>
          <w:sz w:val="24"/>
          <w:szCs w:val="20"/>
        </w:rPr>
        <w:t>excursión)*</w:t>
      </w:r>
      <w:proofErr w:type="gramEnd"/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2C8C" w14:textId="77777777" w:rsidR="003557D7" w:rsidRDefault="003557D7" w:rsidP="00C14009">
      <w:pPr>
        <w:spacing w:after="0" w:line="240" w:lineRule="auto"/>
      </w:pPr>
      <w:r>
        <w:separator/>
      </w:r>
    </w:p>
  </w:endnote>
  <w:endnote w:type="continuationSeparator" w:id="0">
    <w:p w14:paraId="0EC589F9" w14:textId="77777777" w:rsidR="003557D7" w:rsidRDefault="003557D7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12B1" w14:textId="77777777" w:rsidR="003557D7" w:rsidRDefault="003557D7" w:rsidP="00C14009">
      <w:pPr>
        <w:spacing w:after="0" w:line="240" w:lineRule="auto"/>
      </w:pPr>
      <w:r>
        <w:separator/>
      </w:r>
    </w:p>
  </w:footnote>
  <w:footnote w:type="continuationSeparator" w:id="0">
    <w:p w14:paraId="56E5A14D" w14:textId="77777777" w:rsidR="003557D7" w:rsidRDefault="003557D7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65pt;height:78.75pt" o:bullet="t">
        <v:imagedata r:id="rId1" o:title="Avatar_Universal"/>
      </v:shape>
    </w:pict>
  </w:numPicBullet>
  <w:numPicBullet w:numPicBulletId="1">
    <w:pict>
      <v:shape id="_x0000_i1041" type="#_x0000_t75" style="width:11.25pt;height:11.25pt" o:bullet="t">
        <v:imagedata r:id="rId2" o:title="mso2"/>
      </v:shape>
    </w:pict>
  </w:numPicBullet>
  <w:numPicBullet w:numPicBulletId="2">
    <w:pict>
      <v:shape id="_x0000_i1042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8B0758"/>
    <w:multiLevelType w:val="hybridMultilevel"/>
    <w:tmpl w:val="8AF0BAFA"/>
    <w:lvl w:ilvl="0" w:tplc="7F94D69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lang w:val="es-ES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618720">
    <w:abstractNumId w:val="14"/>
  </w:num>
  <w:num w:numId="2" w16cid:durableId="1049303228">
    <w:abstractNumId w:val="0"/>
  </w:num>
  <w:num w:numId="3" w16cid:durableId="480924224">
    <w:abstractNumId w:val="36"/>
  </w:num>
  <w:num w:numId="4" w16cid:durableId="1887721397">
    <w:abstractNumId w:val="4"/>
  </w:num>
  <w:num w:numId="5" w16cid:durableId="517278926">
    <w:abstractNumId w:val="22"/>
  </w:num>
  <w:num w:numId="6" w16cid:durableId="1166244359">
    <w:abstractNumId w:val="24"/>
  </w:num>
  <w:num w:numId="7" w16cid:durableId="1711802529">
    <w:abstractNumId w:val="13"/>
  </w:num>
  <w:num w:numId="8" w16cid:durableId="2067677687">
    <w:abstractNumId w:val="39"/>
  </w:num>
  <w:num w:numId="9" w16cid:durableId="1640106257">
    <w:abstractNumId w:val="38"/>
  </w:num>
  <w:num w:numId="10" w16cid:durableId="1537235048">
    <w:abstractNumId w:val="5"/>
  </w:num>
  <w:num w:numId="11" w16cid:durableId="46531980">
    <w:abstractNumId w:val="9"/>
  </w:num>
  <w:num w:numId="12" w16cid:durableId="845367912">
    <w:abstractNumId w:val="31"/>
  </w:num>
  <w:num w:numId="13" w16cid:durableId="376008918">
    <w:abstractNumId w:val="27"/>
  </w:num>
  <w:num w:numId="14" w16cid:durableId="816068752">
    <w:abstractNumId w:val="23"/>
  </w:num>
  <w:num w:numId="15" w16cid:durableId="479883738">
    <w:abstractNumId w:val="23"/>
  </w:num>
  <w:num w:numId="16" w16cid:durableId="1231888017">
    <w:abstractNumId w:val="9"/>
  </w:num>
  <w:num w:numId="17" w16cid:durableId="1644311828">
    <w:abstractNumId w:val="35"/>
  </w:num>
  <w:num w:numId="18" w16cid:durableId="1234706786">
    <w:abstractNumId w:val="25"/>
  </w:num>
  <w:num w:numId="19" w16cid:durableId="939072418">
    <w:abstractNumId w:val="21"/>
  </w:num>
  <w:num w:numId="20" w16cid:durableId="1084449530">
    <w:abstractNumId w:val="28"/>
  </w:num>
  <w:num w:numId="21" w16cid:durableId="1653484595">
    <w:abstractNumId w:val="18"/>
  </w:num>
  <w:num w:numId="22" w16cid:durableId="29186639">
    <w:abstractNumId w:val="29"/>
  </w:num>
  <w:num w:numId="23" w16cid:durableId="254478332">
    <w:abstractNumId w:val="34"/>
  </w:num>
  <w:num w:numId="24" w16cid:durableId="1646357196">
    <w:abstractNumId w:val="33"/>
  </w:num>
  <w:num w:numId="25" w16cid:durableId="892470584">
    <w:abstractNumId w:val="15"/>
  </w:num>
  <w:num w:numId="26" w16cid:durableId="676620814">
    <w:abstractNumId w:val="9"/>
  </w:num>
  <w:num w:numId="27" w16cid:durableId="2129427990">
    <w:abstractNumId w:val="11"/>
  </w:num>
  <w:num w:numId="28" w16cid:durableId="1665011285">
    <w:abstractNumId w:val="40"/>
  </w:num>
  <w:num w:numId="29" w16cid:durableId="1620721705">
    <w:abstractNumId w:val="2"/>
  </w:num>
  <w:num w:numId="30" w16cid:durableId="424957783">
    <w:abstractNumId w:val="43"/>
  </w:num>
  <w:num w:numId="31" w16cid:durableId="628440425">
    <w:abstractNumId w:val="19"/>
  </w:num>
  <w:num w:numId="32" w16cid:durableId="218397265">
    <w:abstractNumId w:val="17"/>
  </w:num>
  <w:num w:numId="33" w16cid:durableId="1918053716">
    <w:abstractNumId w:val="12"/>
  </w:num>
  <w:num w:numId="34" w16cid:durableId="1403604475">
    <w:abstractNumId w:val="3"/>
  </w:num>
  <w:num w:numId="35" w16cid:durableId="885336525">
    <w:abstractNumId w:val="37"/>
  </w:num>
  <w:num w:numId="36" w16cid:durableId="1007486744">
    <w:abstractNumId w:val="30"/>
  </w:num>
  <w:num w:numId="37" w16cid:durableId="587420158">
    <w:abstractNumId w:val="1"/>
  </w:num>
  <w:num w:numId="38" w16cid:durableId="711001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1512055">
    <w:abstractNumId w:val="20"/>
  </w:num>
  <w:num w:numId="40" w16cid:durableId="883642966">
    <w:abstractNumId w:val="32"/>
  </w:num>
  <w:num w:numId="41" w16cid:durableId="397633143">
    <w:abstractNumId w:val="16"/>
  </w:num>
  <w:num w:numId="42" w16cid:durableId="1247493600">
    <w:abstractNumId w:val="26"/>
  </w:num>
  <w:num w:numId="43" w16cid:durableId="567307038">
    <w:abstractNumId w:val="42"/>
  </w:num>
  <w:num w:numId="44" w16cid:durableId="97412335">
    <w:abstractNumId w:val="41"/>
  </w:num>
  <w:num w:numId="45" w16cid:durableId="1333609634">
    <w:abstractNumId w:val="7"/>
  </w:num>
  <w:num w:numId="46" w16cid:durableId="173956062">
    <w:abstractNumId w:val="6"/>
  </w:num>
  <w:num w:numId="47" w16cid:durableId="99438109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5A44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0218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57D7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96A1A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56620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374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47921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156B9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3AB0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091F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2445"/>
    <w:rsid w:val="00E165D8"/>
    <w:rsid w:val="00E209BA"/>
    <w:rsid w:val="00E27DAE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3EE7E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1CC8-069B-496C-BC79-07CF55CF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Nelly Olarte M</cp:lastModifiedBy>
  <cp:revision>6</cp:revision>
  <cp:lastPrinted>2018-05-10T20:19:00Z</cp:lastPrinted>
  <dcterms:created xsi:type="dcterms:W3CDTF">2019-02-24T23:13:00Z</dcterms:created>
  <dcterms:modified xsi:type="dcterms:W3CDTF">2023-05-24T21:51:00Z</dcterms:modified>
</cp:coreProperties>
</file>